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4C6E7" w:themeColor="accent5" w:themeTint="66"/>
  <w:body>
    <w:p w14:paraId="26C37EDD" w14:textId="77777777" w:rsidR="00FA5839" w:rsidRDefault="00FA5839" w:rsidP="00FA5839">
      <w:pPr>
        <w:rPr>
          <w:b/>
          <w:sz w:val="18"/>
          <w:szCs w:val="18"/>
        </w:rPr>
      </w:pPr>
    </w:p>
    <w:p w14:paraId="5B26196F" w14:textId="37DAE2DD" w:rsidR="00F01E58" w:rsidRDefault="00F01E58" w:rsidP="008258CE">
      <w:pPr>
        <w:spacing w:after="0"/>
        <w:jc w:val="center"/>
        <w:rPr>
          <w:rFonts w:ascii="Lucida Fax" w:hAnsi="Lucida Fax"/>
          <w:b/>
          <w:sz w:val="24"/>
          <w:u w:val="single"/>
        </w:rPr>
      </w:pPr>
      <w:r>
        <w:rPr>
          <w:rFonts w:ascii="Lucida Fax" w:hAnsi="Lucida Fax"/>
          <w:b/>
          <w:sz w:val="24"/>
          <w:u w:val="single"/>
        </w:rPr>
        <w:t>CAMISA TIPO POLO DAMA CÓD: CAPODA</w:t>
      </w:r>
    </w:p>
    <w:p w14:paraId="5FAA9429" w14:textId="4D7C3337" w:rsidR="00F01E58" w:rsidRDefault="008258CE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423A3DC9" wp14:editId="7B39F645">
            <wp:simplePos x="0" y="0"/>
            <wp:positionH relativeFrom="column">
              <wp:posOffset>1476375</wp:posOffset>
            </wp:positionH>
            <wp:positionV relativeFrom="paragraph">
              <wp:posOffset>10795</wp:posOffset>
            </wp:positionV>
            <wp:extent cx="3063240" cy="3067050"/>
            <wp:effectExtent l="0" t="0" r="3810" b="0"/>
            <wp:wrapTight wrapText="bothSides">
              <wp:wrapPolygon edited="0">
                <wp:start x="3493" y="3354"/>
                <wp:lineTo x="537" y="5635"/>
                <wp:lineTo x="134" y="6708"/>
                <wp:lineTo x="0" y="7513"/>
                <wp:lineTo x="0" y="8989"/>
                <wp:lineTo x="940" y="10062"/>
                <wp:lineTo x="1881" y="10062"/>
                <wp:lineTo x="1209" y="16502"/>
                <wp:lineTo x="1075" y="17173"/>
                <wp:lineTo x="3627" y="17843"/>
                <wp:lineTo x="17463" y="17843"/>
                <wp:lineTo x="18940" y="17575"/>
                <wp:lineTo x="20418" y="17039"/>
                <wp:lineTo x="19881" y="14355"/>
                <wp:lineTo x="19478" y="10062"/>
                <wp:lineTo x="21493" y="8855"/>
                <wp:lineTo x="21493" y="7916"/>
                <wp:lineTo x="21090" y="5635"/>
                <wp:lineTo x="17866" y="3354"/>
                <wp:lineTo x="3493" y="335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240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anormal1"/>
        <w:tblpPr w:leftFromText="141" w:rightFromText="141" w:vertAnchor="text" w:horzAnchor="page" w:tblpX="8551" w:tblpY="175"/>
        <w:tblW w:w="2547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547"/>
      </w:tblGrid>
      <w:tr w:rsidR="00F01E58" w:rsidRPr="006165AD" w14:paraId="3B43147A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2E02C4C2" w14:textId="77777777" w:rsidR="00F01E58" w:rsidRPr="00A827A9" w:rsidRDefault="00F01E58" w:rsidP="00D40B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827A9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TALLAS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 xml:space="preserve"> </w:t>
            </w:r>
          </w:p>
        </w:tc>
      </w:tr>
      <w:tr w:rsidR="00F01E58" w:rsidRPr="006165AD" w14:paraId="0E5E5EC0" w14:textId="77777777" w:rsidTr="00D40B5D">
        <w:trPr>
          <w:trHeight w:val="4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47" w:type="dxa"/>
            <w:shd w:val="clear" w:color="auto" w:fill="FFFFFF" w:themeFill="background1"/>
            <w:noWrap/>
            <w:hideMark/>
          </w:tcPr>
          <w:p w14:paraId="17756989" w14:textId="77777777" w:rsidR="00F01E58" w:rsidRPr="006165AD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S-M-L-XL-XXL</w:t>
            </w:r>
          </w:p>
        </w:tc>
      </w:tr>
    </w:tbl>
    <w:p w14:paraId="5565A525" w14:textId="1D07C0CD" w:rsidR="00F01E58" w:rsidRPr="007E5168" w:rsidRDefault="00F01E58" w:rsidP="00F01E58">
      <w:pPr>
        <w:rPr>
          <w:rFonts w:ascii="Lucida Fax" w:hAnsi="Lucida Fax"/>
          <w:bCs/>
          <w:noProof/>
          <w:lang w:eastAsia="es-CO"/>
        </w:rPr>
      </w:pPr>
    </w:p>
    <w:p w14:paraId="377D5B87" w14:textId="7777777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1"/>
        <w:tblpPr w:leftFromText="141" w:rightFromText="141" w:vertAnchor="text" w:horzAnchor="page" w:tblpX="8341" w:tblpY="216"/>
        <w:tblW w:w="2693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693"/>
      </w:tblGrid>
      <w:tr w:rsidR="00F01E58" w:rsidRPr="006165AD" w14:paraId="5EE967C0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  <w:hideMark/>
          </w:tcPr>
          <w:p w14:paraId="5F2D10C6" w14:textId="77777777" w:rsidR="00F01E58" w:rsidRPr="00A827A9" w:rsidRDefault="00F01E58" w:rsidP="00D40B5D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COLORES DISPONIBLES</w:t>
            </w:r>
          </w:p>
        </w:tc>
      </w:tr>
      <w:tr w:rsidR="00F01E58" w:rsidRPr="006165AD" w14:paraId="58599B4F" w14:textId="77777777" w:rsidTr="00D40B5D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3B3E1933" w14:textId="77777777" w:rsidR="00F01E58" w:rsidRPr="007E516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1-BLANCO</w:t>
            </w:r>
          </w:p>
        </w:tc>
      </w:tr>
      <w:tr w:rsidR="00F01E58" w:rsidRPr="006165AD" w14:paraId="483F8017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00A8011E" w14:textId="77777777" w:rsidR="00F01E58" w:rsidRPr="007E516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2-NEGRO</w:t>
            </w:r>
          </w:p>
        </w:tc>
      </w:tr>
      <w:tr w:rsidR="00F01E58" w:rsidRPr="006165AD" w14:paraId="7519A904" w14:textId="77777777" w:rsidTr="00D40B5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4721C1EE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3-ROJO</w:t>
            </w:r>
          </w:p>
        </w:tc>
      </w:tr>
      <w:tr w:rsidR="00F01E58" w:rsidRPr="006165AD" w14:paraId="6AD1A624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7475EB52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4-AZUL OSCURO</w:t>
            </w:r>
          </w:p>
        </w:tc>
      </w:tr>
      <w:tr w:rsidR="00F01E58" w:rsidRPr="006165AD" w14:paraId="2B46EA68" w14:textId="77777777" w:rsidTr="00D40B5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07DFAEF0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5-AZUL CELESTE</w:t>
            </w:r>
          </w:p>
        </w:tc>
      </w:tr>
      <w:tr w:rsidR="00F01E58" w:rsidRPr="006165AD" w14:paraId="14F03A24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5A9B5A9E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6-AZUL HORTENSIA</w:t>
            </w:r>
          </w:p>
        </w:tc>
      </w:tr>
      <w:tr w:rsidR="00F01E58" w:rsidRPr="006165AD" w14:paraId="31837D75" w14:textId="77777777" w:rsidTr="00D40B5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5EF32947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7-AMARILLO BANDERA</w:t>
            </w:r>
          </w:p>
        </w:tc>
      </w:tr>
      <w:tr w:rsidR="00F01E58" w:rsidRPr="006165AD" w14:paraId="2D24ACEE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1C70C43A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8-VERDE CALI</w:t>
            </w:r>
          </w:p>
        </w:tc>
      </w:tr>
      <w:tr w:rsidR="00F01E58" w:rsidRPr="006165AD" w14:paraId="0374310F" w14:textId="77777777" w:rsidTr="00D40B5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730AE15A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9-VERDE PISTACHO</w:t>
            </w:r>
          </w:p>
        </w:tc>
      </w:tr>
      <w:tr w:rsidR="00F01E58" w:rsidRPr="006165AD" w14:paraId="36FCE13C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1B8ACD91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10-NARANJA</w:t>
            </w:r>
          </w:p>
        </w:tc>
      </w:tr>
      <w:tr w:rsidR="00F01E58" w:rsidRPr="006165AD" w14:paraId="6A6C2821" w14:textId="77777777" w:rsidTr="00D40B5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1E597F0F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11-GRIS JASPE</w:t>
            </w:r>
          </w:p>
        </w:tc>
      </w:tr>
      <w:tr w:rsidR="00F01E58" w:rsidRPr="006165AD" w14:paraId="5A8B4063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524C7758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12-AZUL REY</w:t>
            </w:r>
          </w:p>
        </w:tc>
      </w:tr>
      <w:tr w:rsidR="00F01E58" w:rsidRPr="006165AD" w14:paraId="3630FEDA" w14:textId="77777777" w:rsidTr="00D40B5D">
        <w:trPr>
          <w:trHeight w:val="2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693" w:type="dxa"/>
            <w:shd w:val="clear" w:color="auto" w:fill="FFFFFF" w:themeFill="background1"/>
            <w:noWrap/>
          </w:tcPr>
          <w:p w14:paraId="2B31F281" w14:textId="77777777" w:rsidR="00F01E58" w:rsidRDefault="00F01E58" w:rsidP="00D40B5D">
            <w:pPr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>
              <w:rPr>
                <w:rFonts w:ascii="Calibri" w:eastAsia="Times New Roman" w:hAnsi="Calibri" w:cs="Calibri"/>
                <w:color w:val="000000"/>
                <w:lang w:eastAsia="es-CO"/>
              </w:rPr>
              <w:t>13-BEIGE</w:t>
            </w:r>
          </w:p>
        </w:tc>
      </w:tr>
    </w:tbl>
    <w:p w14:paraId="10ADCFAF" w14:textId="7777777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70521EC" w14:textId="77777777" w:rsidR="00F01E58" w:rsidRDefault="00F01E58" w:rsidP="00F01E58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AF3412A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117A76D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037EB8CC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2F84266E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tbl>
      <w:tblPr>
        <w:tblStyle w:val="Tablanormal3"/>
        <w:tblpPr w:leftFromText="141" w:rightFromText="141" w:vertAnchor="text" w:horzAnchor="margin" w:tblpY="21"/>
        <w:tblOverlap w:val="never"/>
        <w:tblW w:w="4090" w:type="dxa"/>
        <w:shd w:val="clear" w:color="auto" w:fill="D9E2F3" w:themeFill="accent5" w:themeFillTint="33"/>
        <w:tblLayout w:type="fixed"/>
        <w:tblLook w:val="0000" w:firstRow="0" w:lastRow="0" w:firstColumn="0" w:lastColumn="0" w:noHBand="0" w:noVBand="0"/>
      </w:tblPr>
      <w:tblGrid>
        <w:gridCol w:w="4090"/>
      </w:tblGrid>
      <w:tr w:rsidR="00F01E58" w14:paraId="057F62E4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7BC31166" w14:textId="77777777" w:rsidR="00F01E58" w:rsidRPr="00A827A9" w:rsidRDefault="00F01E58" w:rsidP="00D40B5D">
            <w:pPr>
              <w:spacing w:after="100" w:afterAutospacing="1"/>
              <w:ind w:right="113"/>
              <w:jc w:val="center"/>
              <w:rPr>
                <w:b/>
              </w:rPr>
            </w:pPr>
            <w:r w:rsidRPr="00A827A9">
              <w:rPr>
                <w:rFonts w:ascii="Lucida Fax" w:hAnsi="Lucida Fax"/>
                <w:b/>
                <w:u w:val="single"/>
              </w:rPr>
              <w:t>DESCRIPCION</w:t>
            </w:r>
          </w:p>
        </w:tc>
      </w:tr>
      <w:tr w:rsidR="00F01E58" w14:paraId="6C5F83C3" w14:textId="77777777" w:rsidTr="00D40B5D">
        <w:trPr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03018532" w14:textId="77777777" w:rsidR="00F01E58" w:rsidRPr="006A6B82" w:rsidRDefault="00F01E58" w:rsidP="00D40B5D">
            <w:pPr>
              <w:spacing w:after="100" w:afterAutospacing="1"/>
              <w:ind w:right="113"/>
              <w:jc w:val="both"/>
            </w:pPr>
            <w:r w:rsidRPr="006A6B82">
              <w:t>Camis</w:t>
            </w:r>
            <w:r>
              <w:t>a</w:t>
            </w:r>
            <w:r w:rsidRPr="006A6B82">
              <w:t xml:space="preserve"> en pique tejida tipo Lacoste, elaborada en fibra de algodón 100% (algodón peinado) con peso de 220 gramos/mt, que consta de pechera con tres botones, (cuellos y puños) y tela teñidos en la misma barca para garantizar el mismo tono y calidad del color.</w:t>
            </w:r>
            <w:r>
              <w:t xml:space="preserve"> </w:t>
            </w:r>
            <w:r w:rsidRPr="006A6B82">
              <w:t>Confeccionadas</w:t>
            </w:r>
            <w:r>
              <w:t xml:space="preserve"> </w:t>
            </w:r>
            <w:r w:rsidRPr="006A6B82">
              <w:t>en proporción de tallas clásicas requeridas por el cliente; el diseño es ideal para bordar obteniendo una prenda sobria y elegante.</w:t>
            </w:r>
          </w:p>
        </w:tc>
      </w:tr>
      <w:tr w:rsidR="00F01E58" w14:paraId="12C17F01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274EBD50" w14:textId="77777777" w:rsidR="00F01E58" w:rsidRDefault="00F01E58" w:rsidP="00D40B5D">
            <w:pPr>
              <w:spacing w:after="100" w:afterAutospacing="1"/>
              <w:ind w:right="113"/>
              <w:jc w:val="both"/>
            </w:pPr>
          </w:p>
        </w:tc>
      </w:tr>
      <w:tr w:rsidR="00F01E58" w14:paraId="303B8D8F" w14:textId="77777777" w:rsidTr="00D40B5D">
        <w:trPr>
          <w:trHeight w:val="8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090" w:type="dxa"/>
            <w:shd w:val="clear" w:color="auto" w:fill="D9E2F3" w:themeFill="accent5" w:themeFillTint="33"/>
          </w:tcPr>
          <w:p w14:paraId="24321425" w14:textId="77777777" w:rsidR="00F01E58" w:rsidRDefault="00F01E58" w:rsidP="00D40B5D">
            <w:pPr>
              <w:spacing w:after="100" w:afterAutospacing="1"/>
              <w:ind w:right="113"/>
              <w:jc w:val="both"/>
            </w:pPr>
          </w:p>
        </w:tc>
      </w:tr>
    </w:tbl>
    <w:p w14:paraId="77B270AD" w14:textId="77777777" w:rsidR="00F01E58" w:rsidRDefault="00F01E58" w:rsidP="00F01E58">
      <w:pPr>
        <w:jc w:val="center"/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139992DD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p w14:paraId="05A3DF10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p w14:paraId="7AB113D1" w14:textId="77777777" w:rsidR="00F01E58" w:rsidRDefault="00F01E58" w:rsidP="00F01E58">
      <w:pPr>
        <w:jc w:val="center"/>
        <w:rPr>
          <w:rFonts w:ascii="Lucida Fax" w:hAnsi="Lucida Fax"/>
          <w:b/>
          <w:sz w:val="24"/>
          <w:u w:val="single"/>
        </w:rPr>
      </w:pPr>
    </w:p>
    <w:tbl>
      <w:tblPr>
        <w:tblStyle w:val="Tablanormal1"/>
        <w:tblpPr w:leftFromText="141" w:rightFromText="141" w:vertAnchor="text" w:horzAnchor="margin" w:tblpXSpec="right" w:tblpY="155"/>
        <w:tblW w:w="6100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2131"/>
        <w:gridCol w:w="3969"/>
      </w:tblGrid>
      <w:tr w:rsidR="00F01E58" w14:paraId="4CE7A768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00" w:type="dxa"/>
            <w:gridSpan w:val="2"/>
            <w:shd w:val="clear" w:color="auto" w:fill="FFFFFF" w:themeFill="background1"/>
          </w:tcPr>
          <w:p w14:paraId="7652432A" w14:textId="77777777" w:rsidR="00F01E58" w:rsidRDefault="00F01E58" w:rsidP="00D40B5D">
            <w:pPr>
              <w:spacing w:line="259" w:lineRule="auto"/>
              <w:jc w:val="center"/>
            </w:pPr>
            <w:r w:rsidRPr="00926395">
              <w:rPr>
                <w:b/>
              </w:rPr>
              <w:t>MATERIAL</w:t>
            </w:r>
            <w:r>
              <w:rPr>
                <w:b/>
              </w:rPr>
              <w:t>ES</w:t>
            </w:r>
          </w:p>
        </w:tc>
      </w:tr>
      <w:tr w:rsidR="00F01E58" w:rsidRPr="00CD1553" w14:paraId="04D4AF2F" w14:textId="77777777" w:rsidTr="00D40B5D">
        <w:trPr>
          <w:trHeight w:val="3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6E0E1213" w14:textId="77777777" w:rsidR="00F01E58" w:rsidRPr="00FA5839" w:rsidRDefault="00F01E58" w:rsidP="00D40B5D">
            <w:pPr>
              <w:jc w:val="center"/>
            </w:pPr>
            <w:r w:rsidRPr="00FA5839">
              <w:t>Tela</w:t>
            </w:r>
          </w:p>
        </w:tc>
        <w:tc>
          <w:tcPr>
            <w:tcW w:w="3969" w:type="dxa"/>
            <w:shd w:val="clear" w:color="auto" w:fill="FFFFFF" w:themeFill="background1"/>
          </w:tcPr>
          <w:p w14:paraId="2CD8662E" w14:textId="77777777" w:rsidR="00F01E58" w:rsidRPr="00FA5839" w:rsidRDefault="00F01E58" w:rsidP="00D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t>100% Algodón</w:t>
            </w:r>
            <w:r w:rsidRPr="00FA5839">
              <w:t>.</w:t>
            </w:r>
          </w:p>
        </w:tc>
      </w:tr>
      <w:tr w:rsidR="00F01E58" w:rsidRPr="00CD1553" w14:paraId="557F92F2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6E514196" w14:textId="77777777" w:rsidR="00F01E58" w:rsidRPr="00FA5839" w:rsidRDefault="00F01E58" w:rsidP="00D40B5D">
            <w:pPr>
              <w:jc w:val="center"/>
            </w:pPr>
            <w:r>
              <w:t>Tejido</w:t>
            </w:r>
          </w:p>
        </w:tc>
        <w:tc>
          <w:tcPr>
            <w:tcW w:w="3969" w:type="dxa"/>
            <w:shd w:val="clear" w:color="auto" w:fill="FFFFFF" w:themeFill="background1"/>
          </w:tcPr>
          <w:p w14:paraId="3E4E1B71" w14:textId="77777777" w:rsidR="00F01E58" w:rsidRPr="00FA5839" w:rsidRDefault="00F01E58" w:rsidP="00D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B82">
              <w:t>Pique tipo Lacoste</w:t>
            </w:r>
          </w:p>
        </w:tc>
      </w:tr>
      <w:tr w:rsidR="00F01E58" w:rsidRPr="00CD1553" w14:paraId="3794A5AC" w14:textId="77777777" w:rsidTr="00D40B5D">
        <w:trPr>
          <w:trHeight w:val="3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1A35200A" w14:textId="77777777" w:rsidR="00F01E58" w:rsidRPr="00FA5839" w:rsidRDefault="00F01E58" w:rsidP="00D40B5D">
            <w:pPr>
              <w:jc w:val="center"/>
            </w:pPr>
            <w:r>
              <w:t>Título de Hilo</w:t>
            </w:r>
          </w:p>
        </w:tc>
        <w:tc>
          <w:tcPr>
            <w:tcW w:w="3969" w:type="dxa"/>
            <w:shd w:val="clear" w:color="auto" w:fill="FFFFFF" w:themeFill="background1"/>
          </w:tcPr>
          <w:p w14:paraId="031AD61C" w14:textId="77777777" w:rsidR="00F01E58" w:rsidRPr="00FA5839" w:rsidRDefault="00F01E58" w:rsidP="00D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6A6B82">
              <w:t>20/1 Cardado</w:t>
            </w:r>
          </w:p>
        </w:tc>
      </w:tr>
      <w:tr w:rsidR="00F01E58" w:rsidRPr="00CD1553" w14:paraId="123F0B9E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5CA4857C" w14:textId="77777777" w:rsidR="00F01E58" w:rsidRPr="00FA5839" w:rsidRDefault="00F01E58" w:rsidP="00D40B5D">
            <w:pPr>
              <w:jc w:val="center"/>
            </w:pPr>
            <w:r>
              <w:t>Peso</w:t>
            </w:r>
          </w:p>
        </w:tc>
        <w:tc>
          <w:tcPr>
            <w:tcW w:w="3969" w:type="dxa"/>
            <w:shd w:val="clear" w:color="auto" w:fill="FFFFFF" w:themeFill="background1"/>
          </w:tcPr>
          <w:p w14:paraId="2EA1DA43" w14:textId="77777777" w:rsidR="00F01E58" w:rsidRPr="00FA5839" w:rsidRDefault="00F01E58" w:rsidP="00D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6A6B82">
              <w:t>220 + 5/- gramos metro cuadrado</w:t>
            </w:r>
            <w:r>
              <w:t>.</w:t>
            </w:r>
          </w:p>
        </w:tc>
      </w:tr>
      <w:tr w:rsidR="00F01E58" w:rsidRPr="00CD1553" w14:paraId="199E6DE9" w14:textId="77777777" w:rsidTr="00D40B5D">
        <w:trPr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17AD669F" w14:textId="77777777" w:rsidR="00F01E58" w:rsidRDefault="00F01E58" w:rsidP="00D40B5D">
            <w:pPr>
              <w:jc w:val="center"/>
            </w:pPr>
            <w:r w:rsidRPr="00F8388F">
              <w:t>A</w:t>
            </w:r>
            <w:r>
              <w:t>nchos finales</w:t>
            </w:r>
          </w:p>
        </w:tc>
        <w:tc>
          <w:tcPr>
            <w:tcW w:w="3969" w:type="dxa"/>
            <w:shd w:val="clear" w:color="auto" w:fill="FFFFFF" w:themeFill="background1"/>
          </w:tcPr>
          <w:p w14:paraId="72469A68" w14:textId="77777777" w:rsidR="00F01E58" w:rsidRPr="006A6B82" w:rsidRDefault="00F01E58" w:rsidP="00D40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8388F">
              <w:t>Un solo diámetro para el Productor</w:t>
            </w:r>
            <w:r>
              <w:t>.</w:t>
            </w:r>
          </w:p>
        </w:tc>
      </w:tr>
      <w:tr w:rsidR="00F01E58" w:rsidRPr="00CD1553" w14:paraId="07C02701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6DEB4D4C" w14:textId="77777777" w:rsidR="00F01E58" w:rsidRPr="00F8388F" w:rsidRDefault="00F01E58" w:rsidP="00D40B5D">
            <w:pPr>
              <w:jc w:val="center"/>
            </w:pPr>
            <w:r w:rsidRPr="00D012E0">
              <w:t>C</w:t>
            </w:r>
            <w:r>
              <w:t>olorantes</w:t>
            </w:r>
          </w:p>
        </w:tc>
        <w:tc>
          <w:tcPr>
            <w:tcW w:w="3969" w:type="dxa"/>
            <w:shd w:val="clear" w:color="auto" w:fill="FFFFFF" w:themeFill="background1"/>
          </w:tcPr>
          <w:p w14:paraId="77014BA6" w14:textId="77777777" w:rsidR="00F01E58" w:rsidRPr="00F8388F" w:rsidRDefault="00F01E58" w:rsidP="00D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012E0">
              <w:t>Reactivos</w:t>
            </w:r>
          </w:p>
        </w:tc>
      </w:tr>
      <w:tr w:rsidR="00F01E58" w:rsidRPr="00CD1553" w14:paraId="5DC72774" w14:textId="77777777" w:rsidTr="00D40B5D">
        <w:trPr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71A5030A" w14:textId="77777777" w:rsidR="00F01E58" w:rsidRPr="00FA5839" w:rsidRDefault="00F01E58" w:rsidP="00D40B5D">
            <w:pPr>
              <w:jc w:val="center"/>
            </w:pPr>
            <w:r>
              <w:t>Información del Tallaje</w:t>
            </w:r>
          </w:p>
        </w:tc>
        <w:tc>
          <w:tcPr>
            <w:tcW w:w="3969" w:type="dxa"/>
            <w:shd w:val="clear" w:color="auto" w:fill="FFFFFF" w:themeFill="background1"/>
          </w:tcPr>
          <w:p w14:paraId="627280E1" w14:textId="38C2C742" w:rsidR="00F01E58" w:rsidRPr="00FA5839" w:rsidRDefault="00F01E58" w:rsidP="00D40B5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Es importante </w:t>
            </w:r>
            <w:r w:rsidRPr="00E764CD">
              <w:t>no elegir tallajes tan precisos, si no en lo posible una talla posterior</w:t>
            </w:r>
            <w:r>
              <w:t xml:space="preserve">, </w:t>
            </w:r>
            <w:r w:rsidRPr="00E764CD">
              <w:t>ya que es una prenda con diseño y más corta.</w:t>
            </w:r>
          </w:p>
        </w:tc>
      </w:tr>
      <w:tr w:rsidR="00F01E58" w:rsidRPr="00CD1553" w14:paraId="60D3AEB2" w14:textId="77777777" w:rsidTr="00D40B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31" w:type="dxa"/>
            <w:shd w:val="clear" w:color="auto" w:fill="FFFFFF" w:themeFill="background1"/>
          </w:tcPr>
          <w:p w14:paraId="3C4186AD" w14:textId="77777777" w:rsidR="00F01E58" w:rsidRPr="00FA5839" w:rsidRDefault="00F01E58" w:rsidP="00D40B5D">
            <w:pPr>
              <w:jc w:val="center"/>
            </w:pPr>
            <w:r w:rsidRPr="00FA5839">
              <w:t>Presentación</w:t>
            </w:r>
          </w:p>
        </w:tc>
        <w:tc>
          <w:tcPr>
            <w:tcW w:w="3969" w:type="dxa"/>
            <w:shd w:val="clear" w:color="auto" w:fill="FFFFFF" w:themeFill="background1"/>
          </w:tcPr>
          <w:p w14:paraId="38D86627" w14:textId="77777777" w:rsidR="00F01E58" w:rsidRPr="00FA5839" w:rsidRDefault="00F01E58" w:rsidP="00D40B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A5839">
              <w:t>El producto se entregará en bolsa plástica individual.</w:t>
            </w:r>
          </w:p>
        </w:tc>
      </w:tr>
    </w:tbl>
    <w:p w14:paraId="32E3D523" w14:textId="621DE2C8" w:rsidR="00D012E0" w:rsidRDefault="00D012E0" w:rsidP="00F35615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69747488" w14:textId="6988D866" w:rsidR="00D012E0" w:rsidRPr="007E5168" w:rsidRDefault="00D012E0" w:rsidP="00D012E0">
      <w:pPr>
        <w:rPr>
          <w:rFonts w:ascii="Lucida Fax" w:hAnsi="Lucida Fax"/>
          <w:bCs/>
          <w:noProof/>
          <w:lang w:eastAsia="es-CO"/>
        </w:rPr>
      </w:pPr>
    </w:p>
    <w:p w14:paraId="33A776EC" w14:textId="7A1DD01B" w:rsidR="00D012E0" w:rsidRDefault="00D012E0" w:rsidP="00D012E0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3A8A1CB1" w14:textId="77777777" w:rsidR="00D012E0" w:rsidRDefault="00D012E0" w:rsidP="00D012E0">
      <w:pPr>
        <w:rPr>
          <w:rFonts w:ascii="Lucida Fax" w:hAnsi="Lucida Fax"/>
          <w:b/>
          <w:noProof/>
          <w:sz w:val="24"/>
          <w:u w:val="single"/>
          <w:lang w:eastAsia="es-CO"/>
        </w:rPr>
      </w:pPr>
    </w:p>
    <w:p w14:paraId="79AA6C6D" w14:textId="0E60E0AA" w:rsidR="00EA00C7" w:rsidRPr="007648AA" w:rsidRDefault="00EA00C7" w:rsidP="007648AA">
      <w:pPr>
        <w:spacing w:after="0"/>
        <w:rPr>
          <w:b/>
          <w:sz w:val="24"/>
        </w:rPr>
      </w:pPr>
      <w:bookmarkStart w:id="0" w:name="_GoBack"/>
      <w:bookmarkEnd w:id="0"/>
    </w:p>
    <w:sectPr w:rsidR="00EA00C7" w:rsidRPr="007648AA" w:rsidSect="0097241E">
      <w:headerReference w:type="default" r:id="rId9"/>
      <w:footerReference w:type="default" r:id="rId10"/>
      <w:pgSz w:w="12240" w:h="15840"/>
      <w:pgMar w:top="720" w:right="720" w:bottom="720" w:left="720" w:header="0" w:footer="454" w:gutter="0"/>
      <w:pgBorders w:offsetFrom="page">
        <w:left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43251" w14:textId="77777777" w:rsidR="00F7617B" w:rsidRDefault="00F7617B" w:rsidP="000D53CD">
      <w:pPr>
        <w:spacing w:after="0" w:line="240" w:lineRule="auto"/>
      </w:pPr>
      <w:r>
        <w:separator/>
      </w:r>
    </w:p>
  </w:endnote>
  <w:endnote w:type="continuationSeparator" w:id="0">
    <w:p w14:paraId="740879EF" w14:textId="77777777" w:rsidR="00F7617B" w:rsidRDefault="00F7617B" w:rsidP="000D5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DD4F5" w14:textId="4E0872E4" w:rsidR="004E37E6" w:rsidRPr="00E15781" w:rsidRDefault="004E37E6" w:rsidP="008B65FE">
    <w:pPr>
      <w:pStyle w:val="Piedepgina"/>
      <w:jc w:val="center"/>
      <w:rPr>
        <w:rFonts w:ascii="Centaur" w:hAnsi="Centaur"/>
        <w:sz w:val="28"/>
        <w:szCs w:val="28"/>
      </w:rPr>
    </w:pPr>
    <w:r w:rsidRPr="00E15781">
      <w:rPr>
        <w:rFonts w:ascii="Centaur" w:hAnsi="Centaur"/>
        <w:sz w:val="28"/>
        <w:szCs w:val="28"/>
      </w:rPr>
      <w:t xml:space="preserve">Contamos con 10 años de experiencia en </w:t>
    </w:r>
    <w:r w:rsidR="00540A6A">
      <w:rPr>
        <w:rFonts w:ascii="Centaur" w:hAnsi="Centaur"/>
        <w:sz w:val="28"/>
        <w:szCs w:val="28"/>
      </w:rPr>
      <w:t>suministro de dotaciones</w:t>
    </w:r>
  </w:p>
  <w:p w14:paraId="592F72D3" w14:textId="77777777" w:rsidR="004E37E6" w:rsidRDefault="004E37E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A68E3" w14:textId="77777777" w:rsidR="00F7617B" w:rsidRDefault="00F7617B" w:rsidP="000D53CD">
      <w:pPr>
        <w:spacing w:after="0" w:line="240" w:lineRule="auto"/>
      </w:pPr>
      <w:r>
        <w:separator/>
      </w:r>
    </w:p>
  </w:footnote>
  <w:footnote w:type="continuationSeparator" w:id="0">
    <w:p w14:paraId="4A8BC8A7" w14:textId="77777777" w:rsidR="00F7617B" w:rsidRDefault="00F7617B" w:rsidP="000D5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9EEFCF" w14:textId="77777777" w:rsidR="004E37E6" w:rsidRPr="00E15781" w:rsidRDefault="001C3AB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FF9601C" wp14:editId="6F8E742B">
          <wp:simplePos x="0" y="0"/>
          <wp:positionH relativeFrom="margin">
            <wp:align>center</wp:align>
          </wp:positionH>
          <wp:positionV relativeFrom="page">
            <wp:posOffset>130629</wp:posOffset>
          </wp:positionV>
          <wp:extent cx="1373505" cy="1028700"/>
          <wp:effectExtent l="0" t="0" r="0" b="0"/>
          <wp:wrapSquare wrapText="bothSides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hatsApp Image 2019-05-07 at 1.42.53 P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3505" cy="1028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E37E6">
      <w:t xml:space="preserve">                 </w:t>
    </w:r>
    <w:r w:rsidR="004E37E6" w:rsidRPr="00E15781">
      <w:rPr>
        <w:lang w:val="en-US"/>
      </w:rPr>
      <w:t xml:space="preserve">                                                                    </w:t>
    </w:r>
  </w:p>
  <w:p w14:paraId="7F629EC7" w14:textId="08AF6CA9" w:rsidR="00E15781" w:rsidRDefault="00E15781" w:rsidP="00E15781">
    <w:pPr>
      <w:pStyle w:val="Piedepgina"/>
      <w:jc w:val="right"/>
    </w:pP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</w:r>
    <w:r>
      <w:rPr>
        <w:lang w:val="en-US"/>
      </w:rPr>
      <w:tab/>
      <w:t xml:space="preserve">                   </w:t>
    </w:r>
    <w:r>
      <w:t xml:space="preserve">Cominsercol S.A.S                                           </w:t>
    </w:r>
    <w:r w:rsidR="00A91DAE">
      <w:rPr>
        <w:noProof/>
        <w:lang w:eastAsia="es-CO"/>
      </w:rPr>
      <w:drawing>
        <wp:inline distT="0" distB="0" distL="0" distR="0" wp14:anchorId="4CE855D4" wp14:editId="43D8B385">
          <wp:extent cx="1593188" cy="438150"/>
          <wp:effectExtent l="0" t="0" r="762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3" cy="4415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723C8C" w14:textId="488C9C30" w:rsidR="00E15781" w:rsidRDefault="00E15781" w:rsidP="00E15781">
    <w:pPr>
      <w:pStyle w:val="Piedepgina"/>
      <w:jc w:val="right"/>
    </w:pPr>
    <w:r>
      <w:t>Tel: (+57) 5 72 1279</w:t>
    </w:r>
  </w:p>
  <w:p w14:paraId="0A896AE7" w14:textId="704843B7" w:rsidR="00E15781" w:rsidRDefault="00E15781" w:rsidP="00E15781">
    <w:pPr>
      <w:pStyle w:val="Piedepgina"/>
      <w:jc w:val="right"/>
    </w:pPr>
    <w:r>
      <w:t>Celular: +57 31</w:t>
    </w:r>
    <w:r w:rsidR="00A91DAE">
      <w:t>6</w:t>
    </w:r>
    <w:r>
      <w:t xml:space="preserve"> 4</w:t>
    </w:r>
    <w:r w:rsidR="00A91DAE">
      <w:t>190813</w:t>
    </w:r>
  </w:p>
  <w:p w14:paraId="54D6E18E" w14:textId="44BECDE6" w:rsidR="00E15781" w:rsidRPr="00E15781" w:rsidRDefault="00E15781" w:rsidP="00E15781">
    <w:pPr>
      <w:pStyle w:val="Piedepgina"/>
      <w:jc w:val="right"/>
    </w:pPr>
    <w:r>
      <w:t xml:space="preserve">Email: </w:t>
    </w:r>
    <w:r w:rsidR="00540A6A">
      <w:t>dotabasicexpress</w:t>
    </w:r>
    <w:r>
      <w:t>@gmail.com</w:t>
    </w:r>
  </w:p>
  <w:p w14:paraId="5297E2EB" w14:textId="4230B042" w:rsidR="00E15781" w:rsidRDefault="00E1578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  <w:r w:rsidRPr="00E15781">
      <w:rPr>
        <w:lang w:val="en-US"/>
      </w:rPr>
      <w:t xml:space="preserve">  </w:t>
    </w:r>
  </w:p>
  <w:p w14:paraId="27E94583" w14:textId="6AAA4F18" w:rsidR="00E15781" w:rsidRDefault="00E15781" w:rsidP="00A91DAE">
    <w:pPr>
      <w:pStyle w:val="Encabezado"/>
      <w:tabs>
        <w:tab w:val="clear" w:pos="4419"/>
        <w:tab w:val="clear" w:pos="8838"/>
        <w:tab w:val="left" w:pos="7620"/>
      </w:tabs>
      <w:jc w:val="both"/>
      <w:rPr>
        <w:lang w:val="en-US"/>
      </w:rPr>
    </w:pPr>
    <w:r>
      <w:rPr>
        <w:lang w:val="en-US"/>
      </w:rPr>
      <w:t xml:space="preserve">                                                                                          </w:t>
    </w:r>
    <w:r w:rsidRPr="00E15781">
      <w:rPr>
        <w:lang w:val="en-US"/>
      </w:rPr>
      <w:t xml:space="preserve"> NIT: 900 162 102-2</w:t>
    </w:r>
    <w:r w:rsidR="00A91DAE">
      <w:rPr>
        <w:lang w:val="en-US"/>
      </w:rPr>
      <w:t xml:space="preserve">                                             </w:t>
    </w:r>
  </w:p>
  <w:p w14:paraId="3B1C7AE5" w14:textId="77777777" w:rsidR="00E15781" w:rsidRDefault="00E15781" w:rsidP="00E15781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</w:p>
  <w:p w14:paraId="4EA387E5" w14:textId="77777777" w:rsidR="00E15781" w:rsidRPr="00E15781" w:rsidRDefault="00E15781" w:rsidP="004E37E6">
    <w:pPr>
      <w:pStyle w:val="Encabezado"/>
      <w:tabs>
        <w:tab w:val="clear" w:pos="4419"/>
        <w:tab w:val="clear" w:pos="8838"/>
        <w:tab w:val="left" w:pos="762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EF16D3"/>
    <w:multiLevelType w:val="hybridMultilevel"/>
    <w:tmpl w:val="2BCA7142"/>
    <w:lvl w:ilvl="0" w:tplc="4822B6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AC0AC2"/>
    <w:multiLevelType w:val="hybridMultilevel"/>
    <w:tmpl w:val="180A8B28"/>
    <w:lvl w:ilvl="0" w:tplc="B3F8D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5AD"/>
    <w:rsid w:val="000074EF"/>
    <w:rsid w:val="00010F98"/>
    <w:rsid w:val="00017B24"/>
    <w:rsid w:val="000670B6"/>
    <w:rsid w:val="000D53CD"/>
    <w:rsid w:val="000E4B7A"/>
    <w:rsid w:val="000F7250"/>
    <w:rsid w:val="00160D70"/>
    <w:rsid w:val="00171AB9"/>
    <w:rsid w:val="001B0B9F"/>
    <w:rsid w:val="001B103B"/>
    <w:rsid w:val="001C3AB1"/>
    <w:rsid w:val="002A4A58"/>
    <w:rsid w:val="003C3422"/>
    <w:rsid w:val="00400076"/>
    <w:rsid w:val="0040429B"/>
    <w:rsid w:val="00456E64"/>
    <w:rsid w:val="00496C4B"/>
    <w:rsid w:val="004E0F8E"/>
    <w:rsid w:val="004E37E6"/>
    <w:rsid w:val="005158E1"/>
    <w:rsid w:val="00540A6A"/>
    <w:rsid w:val="005532DC"/>
    <w:rsid w:val="006165AD"/>
    <w:rsid w:val="006A6B82"/>
    <w:rsid w:val="006F50AC"/>
    <w:rsid w:val="00707C53"/>
    <w:rsid w:val="00752782"/>
    <w:rsid w:val="007610A1"/>
    <w:rsid w:val="007648AA"/>
    <w:rsid w:val="0077261E"/>
    <w:rsid w:val="0079104F"/>
    <w:rsid w:val="007A1F73"/>
    <w:rsid w:val="007B4E41"/>
    <w:rsid w:val="007E5168"/>
    <w:rsid w:val="007E5E5C"/>
    <w:rsid w:val="007F45E8"/>
    <w:rsid w:val="00813DE7"/>
    <w:rsid w:val="008258CE"/>
    <w:rsid w:val="0083214A"/>
    <w:rsid w:val="00853D33"/>
    <w:rsid w:val="00894491"/>
    <w:rsid w:val="008B65FE"/>
    <w:rsid w:val="008D5482"/>
    <w:rsid w:val="00900209"/>
    <w:rsid w:val="00923515"/>
    <w:rsid w:val="00926395"/>
    <w:rsid w:val="009464B2"/>
    <w:rsid w:val="009518AA"/>
    <w:rsid w:val="00951B7C"/>
    <w:rsid w:val="00956D8E"/>
    <w:rsid w:val="00961D41"/>
    <w:rsid w:val="0097241E"/>
    <w:rsid w:val="009A0A67"/>
    <w:rsid w:val="009B4967"/>
    <w:rsid w:val="009F56B8"/>
    <w:rsid w:val="00A469D7"/>
    <w:rsid w:val="00A60085"/>
    <w:rsid w:val="00A620DD"/>
    <w:rsid w:val="00A674D3"/>
    <w:rsid w:val="00A827A9"/>
    <w:rsid w:val="00A91DAE"/>
    <w:rsid w:val="00B05575"/>
    <w:rsid w:val="00B44FDF"/>
    <w:rsid w:val="00B61F9B"/>
    <w:rsid w:val="00BA534C"/>
    <w:rsid w:val="00C1106E"/>
    <w:rsid w:val="00C11C2C"/>
    <w:rsid w:val="00C4555B"/>
    <w:rsid w:val="00C606C8"/>
    <w:rsid w:val="00C638F5"/>
    <w:rsid w:val="00C6638E"/>
    <w:rsid w:val="00C801B3"/>
    <w:rsid w:val="00CC2ABE"/>
    <w:rsid w:val="00CD1553"/>
    <w:rsid w:val="00CF10D2"/>
    <w:rsid w:val="00D012E0"/>
    <w:rsid w:val="00D603ED"/>
    <w:rsid w:val="00D86A98"/>
    <w:rsid w:val="00DB0089"/>
    <w:rsid w:val="00DE0349"/>
    <w:rsid w:val="00E01A06"/>
    <w:rsid w:val="00E15781"/>
    <w:rsid w:val="00E25B9C"/>
    <w:rsid w:val="00E764CD"/>
    <w:rsid w:val="00E94676"/>
    <w:rsid w:val="00EA00C7"/>
    <w:rsid w:val="00EB22B3"/>
    <w:rsid w:val="00EC699A"/>
    <w:rsid w:val="00ED4433"/>
    <w:rsid w:val="00EE5249"/>
    <w:rsid w:val="00EE7D68"/>
    <w:rsid w:val="00F01E58"/>
    <w:rsid w:val="00F30D6B"/>
    <w:rsid w:val="00F35615"/>
    <w:rsid w:val="00F7617B"/>
    <w:rsid w:val="00F8388F"/>
    <w:rsid w:val="00FA5839"/>
    <w:rsid w:val="00FB2C12"/>
    <w:rsid w:val="00FB6CF5"/>
    <w:rsid w:val="00FB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E35E9"/>
  <w15:chartTrackingRefBased/>
  <w15:docId w15:val="{E618C4C4-AF27-4D5D-8E3F-4F9BD9BD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56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9263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0D5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D53CD"/>
  </w:style>
  <w:style w:type="paragraph" w:styleId="Piedepgina">
    <w:name w:val="footer"/>
    <w:basedOn w:val="Normal"/>
    <w:link w:val="PiedepginaCar"/>
    <w:uiPriority w:val="99"/>
    <w:unhideWhenUsed/>
    <w:rsid w:val="000D53C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53CD"/>
  </w:style>
  <w:style w:type="table" w:styleId="Tablanormal3">
    <w:name w:val="Plain Table 3"/>
    <w:basedOn w:val="Tablanormal"/>
    <w:uiPriority w:val="43"/>
    <w:rsid w:val="003C34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9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241E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E5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E4F34-4965-4200-B049-CF4D1BF3C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COORDINADORA VENTAS</dc:creator>
  <cp:keywords/>
  <dc:description/>
  <cp:lastModifiedBy>USUARIO</cp:lastModifiedBy>
  <cp:revision>3</cp:revision>
  <cp:lastPrinted>2019-05-10T21:36:00Z</cp:lastPrinted>
  <dcterms:created xsi:type="dcterms:W3CDTF">2020-09-03T14:54:00Z</dcterms:created>
  <dcterms:modified xsi:type="dcterms:W3CDTF">2020-09-03T14:54:00Z</dcterms:modified>
</cp:coreProperties>
</file>